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D36FA">
      <w:pPr>
        <w:spacing w:line="220" w:lineRule="atLeast"/>
        <w:jc w:val="center"/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听力筛查仪</w:t>
      </w:r>
      <w:r>
        <w:rPr>
          <w:rFonts w:hint="eastAsia"/>
          <w:sz w:val="44"/>
          <w:szCs w:val="44"/>
        </w:rPr>
        <w:t>技术参数</w:t>
      </w:r>
    </w:p>
    <w:p w14:paraId="0DF44D59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1.同时具有TEOAE和DPOAE二种测试功能。</w:t>
      </w:r>
    </w:p>
    <w:p w14:paraId="660B1D62">
      <w:pPr>
        <w:spacing w:line="220" w:lineRule="atLeast"/>
        <w:rPr>
          <w:rFonts w:hint="eastAsia" w:eastAsia="微软雅黑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TEOAE</w:t>
      </w:r>
    </w:p>
    <w:p w14:paraId="1C84A86D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评估方法：噪音加权平均、信号峰值计算</w:t>
      </w:r>
    </w:p>
    <w:p w14:paraId="5B358D97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刺激类型：Click声</w:t>
      </w:r>
    </w:p>
    <w:p w14:paraId="53EFDFDF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刺激水平：60~80dB    SPL</w:t>
      </w:r>
    </w:p>
    <w:p w14:paraId="60BD8077">
      <w:pPr>
        <w:spacing w:line="220" w:lineRule="atLeast"/>
        <w:rPr>
          <w:rFonts w:ascii="微软雅黑" w:hAnsi="微软雅黑"/>
          <w:sz w:val="28"/>
          <w:szCs w:val="28"/>
        </w:rPr>
      </w:pPr>
      <w:r>
        <w:rPr>
          <w:rFonts w:hint="eastAsia"/>
          <w:sz w:val="28"/>
          <w:szCs w:val="28"/>
        </w:rPr>
        <w:t>频率范围：</w:t>
      </w:r>
      <w:r>
        <w:rPr>
          <w:rFonts w:hint="eastAsia" w:ascii="微软雅黑" w:hAnsi="微软雅黑" w:cs="Times New Roman"/>
          <w:sz w:val="28"/>
          <w:szCs w:val="28"/>
        </w:rPr>
        <w:t>1.5kHz</w:t>
      </w:r>
      <w:r>
        <w:rPr>
          <w:rFonts w:hint="eastAsia" w:ascii="微软雅黑" w:hAnsi="微软雅黑"/>
          <w:sz w:val="28"/>
          <w:szCs w:val="28"/>
        </w:rPr>
        <w:t>~</w:t>
      </w:r>
      <w:r>
        <w:rPr>
          <w:rFonts w:hint="eastAsia" w:ascii="微软雅黑" w:hAnsi="微软雅黑" w:cs="Times New Roman"/>
          <w:sz w:val="28"/>
          <w:szCs w:val="28"/>
        </w:rPr>
        <w:t>4kHz</w:t>
      </w:r>
      <w:bookmarkStart w:id="0" w:name="_GoBack"/>
      <w:bookmarkEnd w:id="0"/>
    </w:p>
    <w:p w14:paraId="3FEE60FB">
      <w:pPr>
        <w:spacing w:line="220" w:lineRule="atLeast"/>
        <w:rPr>
          <w:sz w:val="28"/>
          <w:szCs w:val="28"/>
        </w:rPr>
      </w:pPr>
      <w:r>
        <w:rPr>
          <w:rFonts w:hint="eastAsia" w:ascii="微软雅黑" w:hAnsi="微软雅黑"/>
          <w:sz w:val="28"/>
          <w:szCs w:val="28"/>
        </w:rPr>
        <w:t>信噪比：</w:t>
      </w:r>
      <w:r>
        <w:rPr>
          <w:rFonts w:hint="eastAsia" w:ascii="微软雅黑" w:hAnsi="微软雅黑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 xml:space="preserve"> dB</w:t>
      </w:r>
    </w:p>
    <w:p w14:paraId="2AF03B45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通过：6个频率中的3个或以上</w:t>
      </w:r>
    </w:p>
    <w:p w14:paraId="21FE54BB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显示：测试进程、信噪比</w:t>
      </w:r>
    </w:p>
    <w:p w14:paraId="06C556E1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结果显示：PASS/REFER</w:t>
      </w:r>
    </w:p>
    <w:p w14:paraId="53A14958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DPOAE评估方法：相位统计法</w:t>
      </w:r>
    </w:p>
    <w:p w14:paraId="4DC22F9B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刺激类型：两个基本匹配的纯音，F2/F1=1.22</w:t>
      </w:r>
    </w:p>
    <w:p w14:paraId="2DE54AD6">
      <w:pPr>
        <w:spacing w:line="22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刺激水平：50~65dB    SPL</w:t>
      </w:r>
    </w:p>
    <w:p w14:paraId="18E9D8BC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测试水平：L1/L2=65/55 dB    SPL</w:t>
      </w:r>
    </w:p>
    <w:p w14:paraId="6E229B4F">
      <w:pPr>
        <w:spacing w:line="220" w:lineRule="atLeast"/>
        <w:rPr>
          <w:rFonts w:ascii="微软雅黑" w:hAnsi="微软雅黑"/>
          <w:sz w:val="28"/>
          <w:szCs w:val="28"/>
        </w:rPr>
      </w:pPr>
      <w:r>
        <w:rPr>
          <w:rFonts w:hint="eastAsia"/>
          <w:sz w:val="28"/>
          <w:szCs w:val="28"/>
        </w:rPr>
        <w:t>频率范围：</w:t>
      </w:r>
      <w:r>
        <w:rPr>
          <w:rFonts w:hint="eastAsia" w:ascii="微软雅黑" w:hAnsi="微软雅黑"/>
          <w:sz w:val="28"/>
          <w:szCs w:val="28"/>
        </w:rPr>
        <w:t>2</w:t>
      </w:r>
      <w:r>
        <w:rPr>
          <w:rFonts w:hint="eastAsia" w:ascii="微软雅黑" w:hAnsi="微软雅黑" w:cs="Times New Roman"/>
          <w:sz w:val="28"/>
          <w:szCs w:val="28"/>
        </w:rPr>
        <w:t>kHz</w:t>
      </w:r>
      <w:r>
        <w:rPr>
          <w:rFonts w:hint="eastAsia" w:ascii="微软雅黑" w:hAnsi="微软雅黑"/>
          <w:sz w:val="28"/>
          <w:szCs w:val="28"/>
        </w:rPr>
        <w:t>、3</w:t>
      </w:r>
      <w:r>
        <w:rPr>
          <w:rFonts w:hint="eastAsia" w:ascii="微软雅黑" w:hAnsi="微软雅黑" w:cs="Times New Roman"/>
          <w:sz w:val="28"/>
          <w:szCs w:val="28"/>
        </w:rPr>
        <w:t>kHz</w:t>
      </w:r>
      <w:r>
        <w:rPr>
          <w:rFonts w:hint="eastAsia" w:ascii="微软雅黑" w:hAnsi="微软雅黑"/>
          <w:sz w:val="28"/>
          <w:szCs w:val="28"/>
        </w:rPr>
        <w:t xml:space="preserve"> 、4</w:t>
      </w:r>
      <w:r>
        <w:rPr>
          <w:rFonts w:hint="eastAsia" w:ascii="微软雅黑" w:hAnsi="微软雅黑" w:cs="Times New Roman"/>
          <w:sz w:val="28"/>
          <w:szCs w:val="28"/>
        </w:rPr>
        <w:t>kHz</w:t>
      </w:r>
      <w:r>
        <w:rPr>
          <w:rFonts w:hint="eastAsia" w:ascii="微软雅黑" w:hAnsi="微软雅黑"/>
          <w:sz w:val="28"/>
          <w:szCs w:val="28"/>
        </w:rPr>
        <w:t xml:space="preserve"> 、5</w:t>
      </w:r>
      <w:r>
        <w:rPr>
          <w:rFonts w:hint="eastAsia" w:ascii="微软雅黑" w:hAnsi="微软雅黑" w:cs="Times New Roman"/>
          <w:sz w:val="28"/>
          <w:szCs w:val="28"/>
        </w:rPr>
        <w:t>kHz</w:t>
      </w:r>
    </w:p>
    <w:p w14:paraId="045BE242">
      <w:pPr>
        <w:spacing w:line="220" w:lineRule="atLeast"/>
        <w:rPr>
          <w:sz w:val="28"/>
          <w:szCs w:val="28"/>
        </w:rPr>
      </w:pPr>
      <w:r>
        <w:rPr>
          <w:rFonts w:hint="eastAsia" w:ascii="微软雅黑" w:hAnsi="微软雅黑"/>
          <w:sz w:val="28"/>
          <w:szCs w:val="28"/>
        </w:rPr>
        <w:t>信噪比：6</w:t>
      </w:r>
      <w:r>
        <w:rPr>
          <w:rFonts w:hint="eastAsia"/>
          <w:sz w:val="28"/>
          <w:szCs w:val="28"/>
        </w:rPr>
        <w:t xml:space="preserve"> dB</w:t>
      </w:r>
    </w:p>
    <w:p w14:paraId="551054CB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通过：4个频率中的3个或以上</w:t>
      </w:r>
    </w:p>
    <w:p w14:paraId="1F2D3DCE">
      <w:pPr>
        <w:spacing w:line="22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显示：测试进程、信噪比</w:t>
      </w:r>
    </w:p>
    <w:p w14:paraId="4EEA3BE5">
      <w:pPr>
        <w:spacing w:line="220" w:lineRule="atLeas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结果显示：PASS/REFER</w:t>
      </w:r>
    </w:p>
    <w:p w14:paraId="78851CF9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操作简洁，彩色显示，测试结果直接显示；</w:t>
      </w:r>
    </w:p>
    <w:p w14:paraId="28F598CC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存储内存不低于200个测试结果，测试结果可随时调阅打印；</w:t>
      </w:r>
    </w:p>
    <w:p w14:paraId="335ED5A7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抗干扰能力强，在门诊，办公室及病房也可进行听力测试；</w:t>
      </w:r>
    </w:p>
    <w:p w14:paraId="77B60646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方便拆卸，清洁，消毒；</w:t>
      </w:r>
    </w:p>
    <w:p w14:paraId="46675892">
      <w:pPr>
        <w:numPr>
          <w:ilvl w:val="0"/>
          <w:numId w:val="1"/>
        </w:numPr>
        <w:ind w:left="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配备热敏打印机，充电器，耳塞、数据线，打印纸。</w:t>
      </w:r>
    </w:p>
    <w:p w14:paraId="3DD75485">
      <w:pPr>
        <w:spacing w:line="220" w:lineRule="atLeast"/>
        <w:rPr>
          <w:rFonts w:hint="eastAsia"/>
          <w:sz w:val="28"/>
          <w:szCs w:val="28"/>
        </w:rPr>
      </w:pPr>
    </w:p>
    <w:p w14:paraId="41A2FE14">
      <w:pPr>
        <w:spacing w:line="220" w:lineRule="atLeast"/>
        <w:rPr>
          <w:rFonts w:ascii="微软雅黑" w:hAnsi="微软雅黑"/>
          <w:sz w:val="28"/>
          <w:szCs w:val="28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9ED2E"/>
    <w:multiLevelType w:val="singleLevel"/>
    <w:tmpl w:val="3589ED2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4MzYxZmRiZDZmOTlkYTg0ZjIwMjBiZTAzZmQzZTkifQ=="/>
  </w:docVars>
  <w:rsids>
    <w:rsidRoot w:val="00D31D50"/>
    <w:rsid w:val="0012769E"/>
    <w:rsid w:val="00202899"/>
    <w:rsid w:val="00323B43"/>
    <w:rsid w:val="003954C3"/>
    <w:rsid w:val="003D37D8"/>
    <w:rsid w:val="00426133"/>
    <w:rsid w:val="004358AB"/>
    <w:rsid w:val="00502A71"/>
    <w:rsid w:val="00831CF0"/>
    <w:rsid w:val="008B7726"/>
    <w:rsid w:val="008F32D0"/>
    <w:rsid w:val="00B32F87"/>
    <w:rsid w:val="00B36B5C"/>
    <w:rsid w:val="00D31D50"/>
    <w:rsid w:val="00F702BF"/>
    <w:rsid w:val="00F878BC"/>
    <w:rsid w:val="10D96FE5"/>
    <w:rsid w:val="10DA5417"/>
    <w:rsid w:val="1F4D6A38"/>
    <w:rsid w:val="2576249A"/>
    <w:rsid w:val="2B8511F3"/>
    <w:rsid w:val="302F01E9"/>
    <w:rsid w:val="3E5A717A"/>
    <w:rsid w:val="45B720B5"/>
    <w:rsid w:val="59A53E3A"/>
    <w:rsid w:val="5BC42AEE"/>
    <w:rsid w:val="620C1A1D"/>
    <w:rsid w:val="797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655</Words>
  <Characters>838</Characters>
  <Lines>3</Lines>
  <Paragraphs>1</Paragraphs>
  <TotalTime>13</TotalTime>
  <ScaleCrop>false</ScaleCrop>
  <LinksUpToDate>false</LinksUpToDate>
  <CharactersWithSpaces>874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2018-08-13T12:00:00Z</dcterms:created>
  <dc:creator>Administrator</dc:creator>
  <cp:lastModifiedBy>鹿鹿雪</cp:lastModifiedBy>
  <dcterms:modified xsi:type="dcterms:W3CDTF">2024-12-03T07:44:28Z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97602D8A9BA24CB5881AE109A5EAB647_13</vt:lpwstr>
  </property>
</Properties>
</file>